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jc w:val="center"/>
        <w:tblInd w:w="-34" w:type="dxa"/>
        <w:tblLook w:val="04A0"/>
      </w:tblPr>
      <w:tblGrid>
        <w:gridCol w:w="5245"/>
        <w:gridCol w:w="4853"/>
      </w:tblGrid>
      <w:tr w:rsidR="00317453" w:rsidTr="00087328">
        <w:trPr>
          <w:jc w:val="center"/>
        </w:trPr>
        <w:tc>
          <w:tcPr>
            <w:tcW w:w="5245" w:type="dxa"/>
          </w:tcPr>
          <w:p w:rsidR="00317453" w:rsidRDefault="00CD500A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D" style="width:32.25pt;height:32.25pt;visibility:visible">
                  <v:imagedata r:id="rId4" o:title="ED"/>
                </v:shape>
              </w:pict>
            </w:r>
          </w:p>
          <w:p w:rsidR="00317453" w:rsidRPr="00D10273" w:rsidRDefault="00317453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853" w:type="dxa"/>
          </w:tcPr>
          <w:p w:rsidR="00317453" w:rsidRPr="00D10273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</w:tc>
      </w:tr>
      <w:tr w:rsidR="00317453" w:rsidTr="00087328">
        <w:trPr>
          <w:jc w:val="center"/>
        </w:trPr>
        <w:tc>
          <w:tcPr>
            <w:tcW w:w="5245" w:type="dxa"/>
          </w:tcPr>
          <w:p w:rsidR="00317453" w:rsidRPr="00D10273" w:rsidRDefault="00317453" w:rsidP="0031529F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317453" w:rsidRDefault="00317453" w:rsidP="0031529F">
            <w:pPr>
              <w:spacing w:after="0" w:line="240" w:lineRule="auto"/>
              <w:ind w:left="34"/>
              <w:jc w:val="center"/>
            </w:pPr>
            <w:r>
              <w:t>ΥΠΟΥΡΓΕΙΟ  ΠΑΙΔΕΙΑΣ</w:t>
            </w:r>
          </w:p>
          <w:p w:rsidR="00317453" w:rsidRPr="00D10273" w:rsidRDefault="00317453" w:rsidP="0031529F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ΔΙΑ ΒΙΟΥ ΜΑΘΗΣΗΣ ΚΑΙ ΘΡΗΣΚΕΥΜΑΤΩΝ</w:t>
            </w:r>
          </w:p>
          <w:p w:rsidR="00317453" w:rsidRDefault="00317453" w:rsidP="0031529F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853" w:type="dxa"/>
          </w:tcPr>
          <w:p w:rsidR="00317453" w:rsidRPr="00D10273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317453" w:rsidRPr="00D10273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317453" w:rsidRPr="00D10273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317453" w:rsidRDefault="00317453" w:rsidP="00D10273">
            <w:pPr>
              <w:spacing w:after="0" w:line="240" w:lineRule="auto"/>
              <w:ind w:left="175"/>
            </w:pPr>
          </w:p>
        </w:tc>
      </w:tr>
      <w:tr w:rsidR="00317453" w:rsidTr="00087328">
        <w:trPr>
          <w:jc w:val="center"/>
        </w:trPr>
        <w:tc>
          <w:tcPr>
            <w:tcW w:w="5245" w:type="dxa"/>
          </w:tcPr>
          <w:p w:rsidR="00317453" w:rsidRDefault="00317453" w:rsidP="001072F9">
            <w:pPr>
              <w:pStyle w:val="a3"/>
              <w:jc w:val="center"/>
              <w:rPr>
                <w:sz w:val="20"/>
                <w:szCs w:val="20"/>
              </w:rPr>
            </w:pPr>
            <w:r w:rsidRPr="00267FA1">
              <w:rPr>
                <w:sz w:val="20"/>
                <w:szCs w:val="20"/>
              </w:rPr>
              <w:t>ΕΝΙΑΙΟΣ ΔΙΟΙΚΗΤΙΚΟΣ ΤΟΜΕΑΣ</w:t>
            </w:r>
          </w:p>
          <w:p w:rsidR="00317453" w:rsidRPr="00267FA1" w:rsidRDefault="00317453" w:rsidP="001072F9">
            <w:pPr>
              <w:pStyle w:val="a3"/>
              <w:jc w:val="center"/>
              <w:rPr>
                <w:sz w:val="20"/>
                <w:szCs w:val="20"/>
              </w:rPr>
            </w:pPr>
            <w:r w:rsidRPr="00267FA1">
              <w:rPr>
                <w:sz w:val="20"/>
                <w:szCs w:val="20"/>
              </w:rPr>
              <w:t>ΑΝΩΤΑΤΗΣ ΕΚΠΑΙΔΕΥΣΗΣ</w:t>
            </w:r>
          </w:p>
          <w:p w:rsidR="00317453" w:rsidRPr="00267FA1" w:rsidRDefault="00317453" w:rsidP="001072F9">
            <w:pPr>
              <w:pStyle w:val="a3"/>
              <w:jc w:val="center"/>
              <w:rPr>
                <w:sz w:val="20"/>
                <w:szCs w:val="20"/>
              </w:rPr>
            </w:pPr>
            <w:r w:rsidRPr="00267FA1">
              <w:rPr>
                <w:sz w:val="20"/>
                <w:szCs w:val="20"/>
              </w:rPr>
              <w:t>ΔΙΕΥΘΥΝΣΗ ΠΡΟΣΩΠΙΚΟΥ Α.Π.Ε.</w:t>
            </w:r>
          </w:p>
          <w:p w:rsidR="00317453" w:rsidRPr="00D10273" w:rsidRDefault="00317453" w:rsidP="001072F9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267FA1">
              <w:rPr>
                <w:sz w:val="20"/>
                <w:szCs w:val="20"/>
              </w:rPr>
              <w:t>ΤΜΗΜΑ Β’ ΒΟΗΘΗΤΙΚΟΥ ΠΡΟΣΩΠΙΚΟΥ</w:t>
            </w:r>
            <w:r w:rsidRPr="00D10273">
              <w:rPr>
                <w:sz w:val="20"/>
                <w:szCs w:val="20"/>
              </w:rPr>
              <w:t xml:space="preserve"> </w:t>
            </w:r>
          </w:p>
          <w:p w:rsidR="00317453" w:rsidRPr="00D233B9" w:rsidRDefault="00317453" w:rsidP="0031529F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853" w:type="dxa"/>
          </w:tcPr>
          <w:p w:rsidR="00317453" w:rsidRPr="00D10273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Ασφαλείας</w:t>
            </w:r>
            <w:r>
              <w:rPr>
                <w:sz w:val="20"/>
                <w:szCs w:val="20"/>
              </w:rPr>
              <w:t xml:space="preserve">: </w:t>
            </w:r>
          </w:p>
          <w:p w:rsidR="00317453" w:rsidRPr="00D10273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Να διατηρηθεί μέχρι:</w:t>
            </w:r>
          </w:p>
          <w:p w:rsidR="00317453" w:rsidRDefault="00317453" w:rsidP="00641A15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Βαθμός Προτεραιότητας:</w:t>
            </w:r>
          </w:p>
          <w:p w:rsidR="00317453" w:rsidRPr="00D233B9" w:rsidRDefault="00317453" w:rsidP="00641A15">
            <w:pPr>
              <w:spacing w:after="0" w:line="240" w:lineRule="auto"/>
              <w:ind w:left="175"/>
            </w:pPr>
          </w:p>
        </w:tc>
      </w:tr>
      <w:tr w:rsidR="00317453" w:rsidTr="00087328">
        <w:trPr>
          <w:jc w:val="center"/>
        </w:trPr>
        <w:tc>
          <w:tcPr>
            <w:tcW w:w="5245" w:type="dxa"/>
          </w:tcPr>
          <w:p w:rsidR="00317453" w:rsidRPr="00D233B9" w:rsidRDefault="00317453" w:rsidP="0031529F">
            <w:pPr>
              <w:spacing w:after="0" w:line="240" w:lineRule="auto"/>
              <w:ind w:left="34"/>
            </w:pPr>
          </w:p>
        </w:tc>
        <w:tc>
          <w:tcPr>
            <w:tcW w:w="4853" w:type="dxa"/>
          </w:tcPr>
          <w:p w:rsidR="00317453" w:rsidRPr="00D10273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Αθήνα</w:t>
            </w:r>
            <w:r w:rsidRPr="00D10273">
              <w:rPr>
                <w:sz w:val="20"/>
                <w:szCs w:val="20"/>
              </w:rPr>
              <w:t xml:space="preserve">, </w:t>
            </w:r>
            <w:r w:rsidR="00DE5716">
              <w:rPr>
                <w:sz w:val="20"/>
                <w:szCs w:val="20"/>
              </w:rPr>
              <w:t>25-5-2012</w:t>
            </w:r>
          </w:p>
          <w:p w:rsidR="00317453" w:rsidRPr="00D10273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317453" w:rsidRPr="00D10273" w:rsidRDefault="00317453" w:rsidP="00D10273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D10273">
              <w:rPr>
                <w:b/>
                <w:sz w:val="20"/>
                <w:szCs w:val="20"/>
              </w:rPr>
              <w:t>Αρ. Πρωτοκόλλου</w:t>
            </w:r>
            <w:r w:rsidRPr="00D10273">
              <w:rPr>
                <w:sz w:val="20"/>
                <w:szCs w:val="20"/>
              </w:rPr>
              <w:t>:</w:t>
            </w:r>
            <w:r w:rsidR="00DE5716">
              <w:rPr>
                <w:sz w:val="20"/>
                <w:szCs w:val="20"/>
              </w:rPr>
              <w:t xml:space="preserve"> 58602</w:t>
            </w:r>
          </w:p>
          <w:p w:rsidR="00317453" w:rsidRPr="00D233B9" w:rsidRDefault="00317453" w:rsidP="00D10273">
            <w:pPr>
              <w:spacing w:after="0" w:line="240" w:lineRule="auto"/>
              <w:ind w:left="175"/>
            </w:pPr>
            <w:r w:rsidRPr="00D10273">
              <w:rPr>
                <w:sz w:val="20"/>
                <w:szCs w:val="20"/>
              </w:rPr>
              <w:t xml:space="preserve">          </w:t>
            </w:r>
          </w:p>
        </w:tc>
      </w:tr>
      <w:tr w:rsidR="00317453" w:rsidRPr="001072F9" w:rsidTr="00087328">
        <w:trPr>
          <w:jc w:val="center"/>
        </w:trPr>
        <w:tc>
          <w:tcPr>
            <w:tcW w:w="5245" w:type="dxa"/>
          </w:tcPr>
          <w:p w:rsidR="00317453" w:rsidRPr="001072F9" w:rsidRDefault="00317453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2F9">
              <w:rPr>
                <w:sz w:val="20"/>
                <w:szCs w:val="20"/>
              </w:rPr>
              <w:t>Ταχ</w:t>
            </w:r>
            <w:proofErr w:type="spellEnd"/>
            <w:r w:rsidRPr="001072F9">
              <w:rPr>
                <w:sz w:val="20"/>
                <w:szCs w:val="20"/>
              </w:rPr>
              <w:t>. Δ/νση</w:t>
            </w:r>
            <w:r w:rsidRPr="001072F9">
              <w:rPr>
                <w:sz w:val="20"/>
                <w:szCs w:val="20"/>
              </w:rPr>
              <w:tab/>
              <w:t>: Ανδρέα Παπανδρέου 37</w:t>
            </w:r>
          </w:p>
          <w:p w:rsidR="00317453" w:rsidRPr="001072F9" w:rsidRDefault="00317453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1072F9">
              <w:rPr>
                <w:sz w:val="20"/>
                <w:szCs w:val="20"/>
              </w:rPr>
              <w:t>Τ.Κ. – Πόλη</w:t>
            </w:r>
            <w:r w:rsidRPr="001072F9">
              <w:rPr>
                <w:sz w:val="20"/>
                <w:szCs w:val="20"/>
              </w:rPr>
              <w:tab/>
              <w:t>: 15180 – Μαρούσι</w:t>
            </w:r>
          </w:p>
          <w:p w:rsidR="00317453" w:rsidRPr="001072F9" w:rsidRDefault="00317453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 w:rsidRPr="001072F9">
              <w:rPr>
                <w:sz w:val="20"/>
                <w:szCs w:val="20"/>
              </w:rPr>
              <w:t>Ιστοσελίδα</w:t>
            </w:r>
            <w:r w:rsidRPr="001072F9">
              <w:rPr>
                <w:sz w:val="20"/>
                <w:szCs w:val="20"/>
              </w:rPr>
              <w:tab/>
              <w:t xml:space="preserve">: </w:t>
            </w:r>
            <w:hyperlink r:id="rId5" w:history="1">
              <w:r w:rsidRPr="001072F9">
                <w:rPr>
                  <w:sz w:val="20"/>
                  <w:szCs w:val="20"/>
                </w:rPr>
                <w:t>http://www.minedu.gov.gr</w:t>
              </w:r>
            </w:hyperlink>
          </w:p>
          <w:p w:rsidR="00317453" w:rsidRPr="001072F9" w:rsidRDefault="00317453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2F9">
              <w:rPr>
                <w:sz w:val="20"/>
                <w:szCs w:val="20"/>
              </w:rPr>
              <w:t>Email</w:t>
            </w:r>
            <w:proofErr w:type="spellEnd"/>
            <w:r w:rsidRPr="001072F9">
              <w:rPr>
                <w:sz w:val="20"/>
                <w:szCs w:val="20"/>
              </w:rPr>
              <w:tab/>
            </w:r>
            <w:r w:rsidRPr="001072F9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rmylonakou@minedu.gov.gr</w:t>
            </w:r>
          </w:p>
          <w:p w:rsidR="00317453" w:rsidRPr="001072F9" w:rsidRDefault="00317453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Πληροφορίες</w:t>
            </w:r>
            <w:r w:rsidRPr="001072F9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Σ. Μυλωνάκου</w:t>
            </w:r>
          </w:p>
          <w:p w:rsidR="00317453" w:rsidRPr="001072F9" w:rsidRDefault="00317453" w:rsidP="0031529F">
            <w:pPr>
              <w:spacing w:after="0" w:line="240" w:lineRule="auto"/>
              <w:ind w:left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  <w:r>
              <w:rPr>
                <w:sz w:val="20"/>
                <w:szCs w:val="20"/>
              </w:rPr>
              <w:tab/>
              <w:t>: 210 3443467</w:t>
            </w:r>
          </w:p>
          <w:p w:rsidR="00317453" w:rsidRPr="001072F9" w:rsidRDefault="00317453" w:rsidP="0031529F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072F9">
              <w:rPr>
                <w:sz w:val="20"/>
                <w:szCs w:val="20"/>
              </w:rPr>
              <w:t>FAX</w:t>
            </w:r>
            <w:r w:rsidRPr="001072F9">
              <w:rPr>
                <w:sz w:val="20"/>
                <w:szCs w:val="20"/>
              </w:rPr>
              <w:tab/>
            </w:r>
            <w:r w:rsidRPr="001072F9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210 3442314</w:t>
            </w:r>
          </w:p>
        </w:tc>
        <w:tc>
          <w:tcPr>
            <w:tcW w:w="4853" w:type="dxa"/>
          </w:tcPr>
          <w:p w:rsidR="00317453" w:rsidRPr="001072F9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1072F9">
              <w:rPr>
                <w:b/>
                <w:sz w:val="20"/>
                <w:szCs w:val="20"/>
              </w:rPr>
              <w:t>ΠΡΟΣ</w:t>
            </w:r>
            <w:r w:rsidRPr="001072F9">
              <w:rPr>
                <w:sz w:val="20"/>
                <w:szCs w:val="20"/>
              </w:rPr>
              <w:t xml:space="preserve"> :               </w:t>
            </w:r>
          </w:p>
          <w:p w:rsidR="00317453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ΥΠ.Π.Δ.Β.Μ.Θ.</w:t>
            </w:r>
          </w:p>
          <w:p w:rsidR="0078445B" w:rsidRDefault="0078445B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Δ/ΝΣΗ ΜΕΛΕΤΩΝ, ΣΤΑΤΙΣΤΙΚΗΣ &amp; ΟΡΓΑΝΩΣΗΣ</w:t>
            </w:r>
          </w:p>
          <w:p w:rsidR="0078445B" w:rsidRDefault="0078445B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ΑΝΩΤΑΤΗΣ ΠΑΝΕΠΙΣΤΗΜΙΑΚΗΣ ΕΚΠΑΙΔΕΥΣΗΣ</w:t>
            </w:r>
          </w:p>
          <w:p w:rsidR="0078445B" w:rsidRPr="001072F9" w:rsidRDefault="0078445B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ΤΜΗΜΑ Β’ ΟΡΓΑΝΩΣΗΣ</w:t>
            </w:r>
          </w:p>
          <w:p w:rsidR="00317453" w:rsidRPr="001072F9" w:rsidRDefault="00317453" w:rsidP="00D10273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317453" w:rsidTr="00087328">
        <w:trPr>
          <w:jc w:val="center"/>
        </w:trPr>
        <w:tc>
          <w:tcPr>
            <w:tcW w:w="5245" w:type="dxa"/>
          </w:tcPr>
          <w:p w:rsidR="00317453" w:rsidRPr="00D233B9" w:rsidRDefault="00317453" w:rsidP="0031529F">
            <w:pPr>
              <w:spacing w:after="0" w:line="240" w:lineRule="auto"/>
              <w:ind w:left="34"/>
            </w:pPr>
          </w:p>
        </w:tc>
        <w:tc>
          <w:tcPr>
            <w:tcW w:w="4853" w:type="dxa"/>
          </w:tcPr>
          <w:p w:rsidR="00317453" w:rsidRPr="00D10273" w:rsidRDefault="00317453" w:rsidP="00D10273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 w:rsidRPr="00D10273">
              <w:rPr>
                <w:b/>
                <w:sz w:val="20"/>
                <w:szCs w:val="20"/>
              </w:rPr>
              <w:t>ΚΟΙΝ</w:t>
            </w:r>
            <w:r w:rsidRPr="00D10273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317453" w:rsidRDefault="0078445B" w:rsidP="00641A15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Π.Ο.Σ.Ε.Ε.ΔΙ.Π. ΑΕΙ</w:t>
            </w:r>
          </w:p>
          <w:p w:rsidR="0078445B" w:rsidRDefault="0078445B" w:rsidP="00641A15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ΗΡΩΩΝ ΠΟΛΥΤΕΧΝΕΙΟΥ 9</w:t>
            </w:r>
          </w:p>
          <w:p w:rsidR="0078445B" w:rsidRDefault="0078445B" w:rsidP="00641A15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ΠΟΛΥΤΕΧΝΕΙΟΥΠΟΛΗ ΖΩΓΡΑΦΟΥ</w:t>
            </w:r>
          </w:p>
          <w:p w:rsidR="0078445B" w:rsidRDefault="0078445B" w:rsidP="00641A15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80 ΖΩΓΡΑΦΟΥ</w:t>
            </w:r>
          </w:p>
          <w:p w:rsidR="00317453" w:rsidRPr="00D233B9" w:rsidRDefault="00317453" w:rsidP="00641A15">
            <w:pPr>
              <w:spacing w:after="0" w:line="240" w:lineRule="auto"/>
              <w:ind w:left="175"/>
            </w:pPr>
          </w:p>
        </w:tc>
      </w:tr>
    </w:tbl>
    <w:p w:rsidR="00317453" w:rsidRDefault="00317453" w:rsidP="00D10273"/>
    <w:p w:rsidR="00317453" w:rsidRPr="0078445B" w:rsidRDefault="00317453" w:rsidP="00D10273">
      <w:pPr>
        <w:spacing w:after="240" w:line="240" w:lineRule="auto"/>
        <w:jc w:val="both"/>
        <w:rPr>
          <w:b/>
          <w:sz w:val="24"/>
          <w:szCs w:val="24"/>
        </w:rPr>
      </w:pPr>
      <w:r w:rsidRPr="0078445B">
        <w:rPr>
          <w:b/>
          <w:sz w:val="24"/>
          <w:szCs w:val="24"/>
        </w:rPr>
        <w:t>ΘΕΜΑ</w:t>
      </w:r>
      <w:r w:rsidRPr="0078445B">
        <w:rPr>
          <w:sz w:val="24"/>
          <w:szCs w:val="24"/>
        </w:rPr>
        <w:t xml:space="preserve"> : </w:t>
      </w:r>
      <w:r w:rsidR="00573137">
        <w:rPr>
          <w:b/>
          <w:sz w:val="24"/>
          <w:szCs w:val="24"/>
        </w:rPr>
        <w:t>Προτάσεις</w:t>
      </w:r>
      <w:r w:rsidR="0078445B" w:rsidRPr="0078445B">
        <w:rPr>
          <w:b/>
          <w:sz w:val="24"/>
          <w:szCs w:val="24"/>
        </w:rPr>
        <w:t xml:space="preserve"> για το προβλεπόμενο στον Ν.4009/2011 Προεδρικό Διάταγμα</w:t>
      </w:r>
    </w:p>
    <w:p w:rsidR="00317453" w:rsidRDefault="0078445B" w:rsidP="00C42851">
      <w:pPr>
        <w:spacing w:after="0"/>
        <w:contextualSpacing/>
        <w:jc w:val="both"/>
        <w:rPr>
          <w:sz w:val="24"/>
          <w:szCs w:val="24"/>
        </w:rPr>
      </w:pPr>
      <w:r w:rsidRPr="0078445B">
        <w:rPr>
          <w:b/>
          <w:sz w:val="24"/>
          <w:szCs w:val="24"/>
        </w:rPr>
        <w:tab/>
      </w:r>
      <w:r w:rsidRPr="0078445B">
        <w:rPr>
          <w:sz w:val="24"/>
          <w:szCs w:val="24"/>
        </w:rPr>
        <w:t xml:space="preserve">Ο Ν. 4009/2011, </w:t>
      </w:r>
      <w:r>
        <w:rPr>
          <w:sz w:val="24"/>
          <w:szCs w:val="24"/>
        </w:rPr>
        <w:t>άρθρο 29 παρ. 6 ορίζει τα ακόλουθα:</w:t>
      </w:r>
    </w:p>
    <w:p w:rsidR="0078445B" w:rsidRDefault="0078445B" w:rsidP="00C42851">
      <w:pPr>
        <w:spacing w:after="0"/>
        <w:contextualSpacing/>
        <w:jc w:val="both"/>
        <w:rPr>
          <w:sz w:val="24"/>
          <w:szCs w:val="24"/>
        </w:rPr>
      </w:pPr>
    </w:p>
    <w:p w:rsidR="00C42851" w:rsidRDefault="00C42851" w:rsidP="00C42851">
      <w:pPr>
        <w:ind w:firstLine="720"/>
        <w:jc w:val="both"/>
        <w:rPr>
          <w:rFonts w:cs="MgHelveticaUCPol"/>
          <w:i/>
          <w:sz w:val="24"/>
          <w:szCs w:val="24"/>
        </w:rPr>
      </w:pPr>
      <w:r w:rsidRPr="001D2E2E">
        <w:rPr>
          <w:rFonts w:cs="MgHelveticaUCPol"/>
          <w:i/>
          <w:sz w:val="24"/>
          <w:szCs w:val="24"/>
        </w:rPr>
        <w:t>«Με προεδρικό διάταγμα που εκδίδεται με πρόταση των Υπουργών Διοικητικής Μεταρρύθμισης και Ηλεκτρονικής Διακυβέρνησης, Οικονομικών και Παιδείας, Δια Βίου Μάθησης και Θρησκευμάτων, καθορίζονται η βαθμολογική και μισθολογική κατάσταση και εξέλιξη των μελών των ανωτέρω κατηγοριών προσωπικού και ρυθμίζονται τα σχετικά με τη μονιμοποίηση και τη χορήγηση εκπαιδευτικών και λοιπών αδειών.»</w:t>
      </w:r>
    </w:p>
    <w:p w:rsidR="00C42851" w:rsidRDefault="00C42851" w:rsidP="00C42851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784E">
        <w:rPr>
          <w:sz w:val="24"/>
          <w:szCs w:val="24"/>
        </w:rPr>
        <w:t>Επισημαίνουμε ότι στο Π.Δ. που πρόκειται να εκδοθεί πρέπει να συμπεριλαμβάνεται η</w:t>
      </w:r>
      <w:r>
        <w:rPr>
          <w:sz w:val="24"/>
          <w:szCs w:val="24"/>
        </w:rPr>
        <w:t xml:space="preserve"> ακόλουθη δι</w:t>
      </w:r>
      <w:r w:rsidR="00D8784E">
        <w:rPr>
          <w:sz w:val="24"/>
          <w:szCs w:val="24"/>
        </w:rPr>
        <w:t>άταξη</w:t>
      </w:r>
      <w:r>
        <w:rPr>
          <w:sz w:val="24"/>
          <w:szCs w:val="24"/>
        </w:rPr>
        <w:t xml:space="preserve"> αναφορικά με τις εντάξεις των ήδη υπηρετούντων μελών Ε.Ε.ΔΙ.Π. στις νέες κατηγορίες προσωπικού:</w:t>
      </w:r>
    </w:p>
    <w:p w:rsidR="00C42851" w:rsidRDefault="00C42851" w:rsidP="00C42851">
      <w:pPr>
        <w:spacing w:after="0"/>
        <w:contextualSpacing/>
        <w:jc w:val="both"/>
        <w:rPr>
          <w:sz w:val="24"/>
          <w:szCs w:val="24"/>
        </w:rPr>
      </w:pPr>
    </w:p>
    <w:p w:rsidR="00C42851" w:rsidRPr="00C42851" w:rsidRDefault="00C42851" w:rsidP="00C42851">
      <w:pPr>
        <w:spacing w:after="0"/>
        <w:ind w:firstLine="720"/>
        <w:contextualSpacing/>
        <w:jc w:val="both"/>
        <w:rPr>
          <w:i/>
          <w:sz w:val="24"/>
          <w:szCs w:val="24"/>
        </w:rPr>
      </w:pPr>
      <w:r w:rsidRPr="00C42851">
        <w:rPr>
          <w:i/>
          <w:sz w:val="24"/>
          <w:szCs w:val="24"/>
        </w:rPr>
        <w:t xml:space="preserve">«Τα κατά τη δημοσίευση του παρόντος υπηρετούντα μέλη Ε.Ε.ΔΙ.Π. των κλάδων Ι και ΙΙ, εντάσσονται αυτοδίκαια σε θέσεις των νέων κατηγοριών </w:t>
      </w:r>
      <w:r w:rsidRPr="00C42851">
        <w:rPr>
          <w:i/>
          <w:sz w:val="24"/>
          <w:szCs w:val="24"/>
        </w:rPr>
        <w:lastRenderedPageBreak/>
        <w:t>προσωπικού Ε.Ε.Π. και Ε.ΔΙ.Π. αντίστοιχα, και ασκούν τα ίδια καθήκοντα που ασκούσαν μέχρι τη δημοσίευση του παρόντος».</w:t>
      </w:r>
    </w:p>
    <w:p w:rsidR="00317453" w:rsidRPr="0078445B" w:rsidRDefault="00317453" w:rsidP="00D1027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17453" w:rsidRPr="0078445B" w:rsidRDefault="00317453" w:rsidP="00D1027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17453" w:rsidRPr="0078445B" w:rsidRDefault="00317453" w:rsidP="00D10273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20"/>
        <w:gridCol w:w="4102"/>
      </w:tblGrid>
      <w:tr w:rsidR="00317453" w:rsidRPr="0078445B" w:rsidTr="00317453">
        <w:tc>
          <w:tcPr>
            <w:tcW w:w="4420" w:type="dxa"/>
          </w:tcPr>
          <w:p w:rsidR="00317453" w:rsidRPr="0078445B" w:rsidRDefault="00317453" w:rsidP="006F3FF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2" w:type="dxa"/>
          </w:tcPr>
          <w:p w:rsidR="00317453" w:rsidRPr="0078445B" w:rsidRDefault="00317453" w:rsidP="00123AA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8445B">
              <w:rPr>
                <w:b/>
                <w:sz w:val="24"/>
                <w:szCs w:val="24"/>
              </w:rPr>
              <w:t>Ο ΕΙΔΙΚΟΣ ΓΡΑΜΜΑΤΕΑΣ</w:t>
            </w:r>
          </w:p>
        </w:tc>
      </w:tr>
      <w:tr w:rsidR="00317453" w:rsidRPr="0078445B" w:rsidTr="00317453">
        <w:tc>
          <w:tcPr>
            <w:tcW w:w="4420" w:type="dxa"/>
          </w:tcPr>
          <w:p w:rsidR="00317453" w:rsidRPr="0078445B" w:rsidRDefault="00317453" w:rsidP="006F3FF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02" w:type="dxa"/>
          </w:tcPr>
          <w:p w:rsidR="00317453" w:rsidRPr="0078445B" w:rsidRDefault="00317453" w:rsidP="006F3FFB">
            <w:pPr>
              <w:pStyle w:val="a3"/>
              <w:rPr>
                <w:b/>
                <w:sz w:val="24"/>
                <w:szCs w:val="24"/>
              </w:rPr>
            </w:pPr>
          </w:p>
          <w:p w:rsidR="00317453" w:rsidRPr="0078445B" w:rsidRDefault="00317453" w:rsidP="006F3FFB">
            <w:pPr>
              <w:pStyle w:val="a3"/>
              <w:rPr>
                <w:b/>
                <w:sz w:val="24"/>
                <w:szCs w:val="24"/>
              </w:rPr>
            </w:pPr>
          </w:p>
          <w:p w:rsidR="00317453" w:rsidRPr="0078445B" w:rsidRDefault="00317453" w:rsidP="006F3FFB">
            <w:pPr>
              <w:pStyle w:val="a3"/>
              <w:rPr>
                <w:b/>
                <w:sz w:val="24"/>
                <w:szCs w:val="24"/>
              </w:rPr>
            </w:pPr>
          </w:p>
          <w:p w:rsidR="00317453" w:rsidRPr="0078445B" w:rsidRDefault="00317453" w:rsidP="006F3F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8445B">
              <w:rPr>
                <w:b/>
                <w:sz w:val="24"/>
                <w:szCs w:val="24"/>
              </w:rPr>
              <w:t>ΚΑΘΗΓΗΤΗΣ ΒΑΣΙΛΕΙΟΣ ΠΑΠΑΖΟΓΛΟΥ</w:t>
            </w:r>
          </w:p>
        </w:tc>
      </w:tr>
      <w:tr w:rsidR="00317453" w:rsidRPr="00123AAD" w:rsidTr="00317453">
        <w:tc>
          <w:tcPr>
            <w:tcW w:w="4420" w:type="dxa"/>
          </w:tcPr>
          <w:p w:rsidR="00317453" w:rsidRPr="00123AAD" w:rsidRDefault="00317453" w:rsidP="006F3FFB">
            <w:pPr>
              <w:pStyle w:val="a3"/>
              <w:rPr>
                <w:b/>
                <w:sz w:val="20"/>
                <w:szCs w:val="20"/>
              </w:rPr>
            </w:pPr>
            <w:r w:rsidRPr="00123AAD">
              <w:rPr>
                <w:b/>
                <w:sz w:val="20"/>
                <w:szCs w:val="20"/>
              </w:rPr>
              <w:t>Εσωτερική διανομή:</w:t>
            </w:r>
          </w:p>
          <w:p w:rsidR="00317453" w:rsidRPr="00123AAD" w:rsidRDefault="00317453" w:rsidP="00123AAD">
            <w:pPr>
              <w:pStyle w:val="a3"/>
              <w:rPr>
                <w:sz w:val="20"/>
                <w:szCs w:val="20"/>
              </w:rPr>
            </w:pPr>
            <w:r w:rsidRPr="00123AAD">
              <w:rPr>
                <w:sz w:val="20"/>
                <w:szCs w:val="20"/>
              </w:rPr>
              <w:t>Δ/νση Προσωπικού Α.Π.Ε. Τμήμα Β’</w:t>
            </w:r>
          </w:p>
        </w:tc>
        <w:tc>
          <w:tcPr>
            <w:tcW w:w="4102" w:type="dxa"/>
          </w:tcPr>
          <w:p w:rsidR="00317453" w:rsidRPr="00123AAD" w:rsidRDefault="00317453" w:rsidP="006F3FFB">
            <w:pPr>
              <w:pStyle w:val="a3"/>
              <w:rPr>
                <w:b/>
                <w:sz w:val="20"/>
                <w:szCs w:val="20"/>
              </w:rPr>
            </w:pPr>
          </w:p>
          <w:p w:rsidR="00317453" w:rsidRPr="00123AAD" w:rsidRDefault="00317453" w:rsidP="006F3FFB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317453" w:rsidRPr="00D233B9" w:rsidRDefault="00317453" w:rsidP="00123AAD">
      <w:pPr>
        <w:tabs>
          <w:tab w:val="left" w:pos="5103"/>
        </w:tabs>
        <w:spacing w:after="0" w:line="240" w:lineRule="auto"/>
        <w:contextualSpacing/>
        <w:rPr>
          <w:sz w:val="20"/>
          <w:szCs w:val="20"/>
        </w:rPr>
      </w:pPr>
    </w:p>
    <w:p w:rsidR="005A114C" w:rsidRDefault="005A114C"/>
    <w:sectPr w:rsidR="005A114C" w:rsidSect="005A1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453"/>
    <w:rsid w:val="00042E46"/>
    <w:rsid w:val="00087328"/>
    <w:rsid w:val="00317453"/>
    <w:rsid w:val="00526CD4"/>
    <w:rsid w:val="00573137"/>
    <w:rsid w:val="005A114C"/>
    <w:rsid w:val="0078445B"/>
    <w:rsid w:val="00AB56B5"/>
    <w:rsid w:val="00C42851"/>
    <w:rsid w:val="00C53346"/>
    <w:rsid w:val="00CD500A"/>
    <w:rsid w:val="00D8784E"/>
    <w:rsid w:val="00DE5716"/>
    <w:rsid w:val="00FA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17453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317453"/>
  </w:style>
  <w:style w:type="paragraph" w:styleId="a4">
    <w:name w:val="Balloon Text"/>
    <w:basedOn w:val="a"/>
    <w:link w:val="Char0"/>
    <w:uiPriority w:val="99"/>
    <w:semiHidden/>
    <w:unhideWhenUsed/>
    <w:rsid w:val="0008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87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6</cp:revision>
  <cp:lastPrinted>2012-05-21T08:50:00Z</cp:lastPrinted>
  <dcterms:created xsi:type="dcterms:W3CDTF">2012-05-21T08:25:00Z</dcterms:created>
  <dcterms:modified xsi:type="dcterms:W3CDTF">2012-05-25T08:24:00Z</dcterms:modified>
</cp:coreProperties>
</file>